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水利工程学院学生校外实践安全责任书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校外实践是重要的实践教学环节，是理论联系实际，培养学生独立工作能力的重要途径。为使校外实践达到预期目的，学校（水利工程学院）和学生在安全责任方面达成下列共识，并签订以下安全责任书：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1．此次安全责任的主体是学生本人。学生在校外实践，必需告知家长实习单位情况，并征得家长同意。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2．学生在校外实践过程中，要服从实习单位的领导，听从指导教师的指挥，严格遵守学校实习实训有关规定，牢固树立安全生产、安全学习的观念。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3.学生在实习工地严格遵守实习单位的规章制度和各项安全规定，自觉服从所在实习单位管理制度。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4.校外实践期间要注意保护好公共财物，爱护仪器设备。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ascii="仿宋_GB2312" w:eastAsia="仿宋_GB2312"/>
          <w:sz w:val="24"/>
        </w:rPr>
        <w:t>保守单位或当事人的秘密，不在公开场合谈论</w:t>
      </w:r>
      <w:r>
        <w:rPr>
          <w:rFonts w:hint="eastAsia" w:ascii="仿宋_GB2312" w:eastAsia="仿宋_GB2312"/>
          <w:sz w:val="24"/>
        </w:rPr>
        <w:t>实习</w:t>
      </w:r>
      <w:r>
        <w:rPr>
          <w:rFonts w:ascii="仿宋_GB2312" w:eastAsia="仿宋_GB2312"/>
          <w:sz w:val="24"/>
        </w:rPr>
        <w:t>中的人与事。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学生必须遵守国家法律和校纪校规，遵守实践纪律，团结互助，不做有损大学生形象的事。在实习驻地，自觉遵守当地风土人情，不得与当地群众或其他人员发生冲突，做到宽容与谦让。若发生打架斗殴等事件，将按校纪校规严肃处理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7.在校外实践过程中，严禁下江、河、湖泊、水塘等游泳，严禁带火种上山，严禁酗酒。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8.在校外实践期间，注意交通安全，遵守交通规则，学生应按先后顺序有序上、下车，严禁乘坐无保险的私人营运车辆。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9.校外实践期间，未经批准，不得擅自离开实习单位从事任何与实习无关的活动。</w:t>
      </w:r>
      <w:r>
        <w:rPr>
          <w:rFonts w:ascii="仿宋_GB2312" w:eastAsia="仿宋_GB2312"/>
          <w:sz w:val="24"/>
        </w:rPr>
        <w:t>如确因需要离开时，须经校外</w:t>
      </w:r>
      <w:r>
        <w:rPr>
          <w:rFonts w:hint="eastAsia" w:ascii="仿宋_GB2312" w:eastAsia="仿宋_GB2312"/>
          <w:sz w:val="24"/>
        </w:rPr>
        <w:t>及校内</w:t>
      </w:r>
      <w:r>
        <w:rPr>
          <w:rFonts w:ascii="仿宋_GB2312" w:eastAsia="仿宋_GB2312"/>
          <w:sz w:val="24"/>
        </w:rPr>
        <w:t>指导老师</w:t>
      </w:r>
      <w:r>
        <w:rPr>
          <w:rFonts w:hint="eastAsia" w:ascii="仿宋_GB2312" w:eastAsia="仿宋_GB2312"/>
          <w:sz w:val="24"/>
        </w:rPr>
        <w:t>批准</w:t>
      </w:r>
      <w:r>
        <w:rPr>
          <w:rFonts w:ascii="仿宋_GB2312" w:eastAsia="仿宋_GB2312"/>
          <w:sz w:val="24"/>
        </w:rPr>
        <w:t>，并及时告知去向</w:t>
      </w:r>
      <w:r>
        <w:rPr>
          <w:rFonts w:hint="eastAsia" w:ascii="仿宋_GB2312" w:eastAsia="仿宋_GB2312"/>
          <w:sz w:val="24"/>
        </w:rPr>
        <w:t>。</w:t>
      </w:r>
      <w:r>
        <w:rPr>
          <w:rFonts w:ascii="仿宋_GB2312" w:eastAsia="仿宋_GB2312"/>
          <w:sz w:val="24"/>
        </w:rPr>
        <w:t>学生请假，仍</w:t>
      </w:r>
      <w:r>
        <w:rPr>
          <w:rFonts w:hint="eastAsia" w:ascii="仿宋_GB2312" w:eastAsia="仿宋_GB2312"/>
          <w:sz w:val="24"/>
        </w:rPr>
        <w:t>遵</w:t>
      </w:r>
      <w:r>
        <w:rPr>
          <w:rFonts w:ascii="仿宋_GB2312" w:eastAsia="仿宋_GB2312"/>
          <w:sz w:val="24"/>
        </w:rPr>
        <w:t>照</w:t>
      </w:r>
      <w:r>
        <w:rPr>
          <w:rFonts w:hint="eastAsia" w:ascii="仿宋_GB2312" w:eastAsia="仿宋_GB2312"/>
          <w:sz w:val="24"/>
        </w:rPr>
        <w:t>以下</w:t>
      </w:r>
      <w:r>
        <w:rPr>
          <w:rFonts w:ascii="仿宋_GB2312" w:eastAsia="仿宋_GB2312"/>
          <w:sz w:val="24"/>
        </w:rPr>
        <w:t>请销假</w:t>
      </w:r>
      <w:r>
        <w:rPr>
          <w:rFonts w:hint="eastAsia" w:ascii="仿宋_GB2312" w:eastAsia="仿宋_GB2312"/>
          <w:sz w:val="24"/>
        </w:rPr>
        <w:t>办法</w:t>
      </w:r>
      <w:r>
        <w:rPr>
          <w:rFonts w:ascii="仿宋_GB2312" w:eastAsia="仿宋_GB2312"/>
          <w:sz w:val="24"/>
        </w:rPr>
        <w:t>执行。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学生因病请假者，应持有规定的医疗单位的疾病证明单，并及时报告实习所在单位和</w:t>
      </w:r>
      <w:r>
        <w:rPr>
          <w:rFonts w:hint="eastAsia" w:ascii="仿宋_GB2312" w:eastAsia="仿宋_GB2312"/>
          <w:sz w:val="24"/>
        </w:rPr>
        <w:t>指导</w:t>
      </w:r>
      <w:r>
        <w:rPr>
          <w:rFonts w:ascii="仿宋_GB2312" w:eastAsia="仿宋_GB2312"/>
          <w:sz w:val="24"/>
        </w:rPr>
        <w:t>教师。请事假应写出书面请假单，说明原因，需经实习单位审批签字后方可生效。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学生请病（事）假三天以内者，由实习单位校外指导老师审核，</w:t>
      </w:r>
      <w:r>
        <w:rPr>
          <w:rFonts w:hint="eastAsia" w:ascii="仿宋_GB2312" w:eastAsia="仿宋_GB2312"/>
          <w:sz w:val="24"/>
        </w:rPr>
        <w:t>校内指导</w:t>
      </w:r>
      <w:r>
        <w:rPr>
          <w:rFonts w:ascii="仿宋_GB2312" w:eastAsia="仿宋_GB2312"/>
          <w:sz w:val="24"/>
        </w:rPr>
        <w:t>教师批准；请病（事）假三天以上七天以内者, 需经单位</w:t>
      </w:r>
      <w:r>
        <w:rPr>
          <w:rFonts w:hint="eastAsia" w:ascii="仿宋_GB2312" w:eastAsia="仿宋_GB2312"/>
          <w:sz w:val="24"/>
        </w:rPr>
        <w:t>领导</w:t>
      </w:r>
      <w:r>
        <w:rPr>
          <w:rFonts w:ascii="仿宋_GB2312" w:eastAsia="仿宋_GB2312"/>
          <w:sz w:val="24"/>
        </w:rPr>
        <w:t>审核签字后报院</w:t>
      </w:r>
      <w:r>
        <w:rPr>
          <w:rFonts w:hint="eastAsia" w:ascii="仿宋_GB2312" w:eastAsia="仿宋_GB2312"/>
          <w:sz w:val="24"/>
        </w:rPr>
        <w:t>领导</w:t>
      </w:r>
      <w:r>
        <w:rPr>
          <w:rFonts w:ascii="仿宋_GB2312" w:eastAsia="仿宋_GB2312"/>
          <w:sz w:val="24"/>
        </w:rPr>
        <w:t>批准。请病（事）假七天以上者需经实习单位领导签字并由学</w:t>
      </w:r>
      <w:r>
        <w:rPr>
          <w:rFonts w:hint="eastAsia" w:ascii="仿宋_GB2312" w:eastAsia="仿宋_GB2312"/>
          <w:sz w:val="24"/>
        </w:rPr>
        <w:t>校教务处</w:t>
      </w:r>
      <w:r>
        <w:rPr>
          <w:rFonts w:ascii="仿宋_GB2312" w:eastAsia="仿宋_GB2312"/>
          <w:sz w:val="24"/>
        </w:rPr>
        <w:t>批准。假期满，学生应办理销假手续。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校外实践</w:t>
      </w:r>
      <w:r>
        <w:rPr>
          <w:rFonts w:ascii="仿宋_GB2312" w:eastAsia="仿宋_GB2312"/>
          <w:sz w:val="24"/>
        </w:rPr>
        <w:t>期间无故缺席累计3天或3天以上者，视情节轻重给予纪律处分，并在结束后，视其表现决定是否给予补</w:t>
      </w:r>
      <w:r>
        <w:rPr>
          <w:rFonts w:hint="eastAsia" w:ascii="仿宋_GB2312" w:eastAsia="仿宋_GB2312"/>
          <w:sz w:val="24"/>
        </w:rPr>
        <w:t>校外实践</w:t>
      </w:r>
      <w:r>
        <w:rPr>
          <w:rFonts w:ascii="仿宋_GB2312" w:eastAsia="仿宋_GB2312"/>
          <w:sz w:val="24"/>
        </w:rPr>
        <w:t>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学生未经校外指导老师同意而迟到、早退的，应进行批评教育。并根据迟到、早退的实际情况在校外实践成绩中酌情扣分。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学生因病（事）假累计达</w:t>
      </w:r>
      <w:r>
        <w:rPr>
          <w:rFonts w:hint="eastAsia" w:ascii="仿宋_GB2312" w:eastAsia="仿宋_GB2312"/>
          <w:sz w:val="24"/>
        </w:rPr>
        <w:t>实践</w:t>
      </w:r>
      <w:r>
        <w:rPr>
          <w:rFonts w:ascii="仿宋_GB2312" w:eastAsia="仿宋_GB2312"/>
          <w:sz w:val="24"/>
        </w:rPr>
        <w:t>时间（不含休息日）的1/3，该</w:t>
      </w:r>
      <w:r>
        <w:rPr>
          <w:rFonts w:hint="eastAsia" w:ascii="仿宋_GB2312" w:eastAsia="仿宋_GB2312"/>
          <w:sz w:val="24"/>
        </w:rPr>
        <w:t>校外实践</w:t>
      </w:r>
      <w:r>
        <w:rPr>
          <w:rFonts w:ascii="仿宋_GB2312" w:eastAsia="仿宋_GB2312"/>
          <w:sz w:val="24"/>
        </w:rPr>
        <w:t>不给予成绩，应重修。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10.参加校外实践的学生，要定期向校内指导教师汇报实习情况，发生特殊问题应随时报告，不得拖延。</w:t>
      </w:r>
    </w:p>
    <w:p>
      <w:pPr>
        <w:spacing w:line="360" w:lineRule="auto"/>
        <w:ind w:firstLine="602" w:firstLineChars="250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特别提醒同学们注意个人安全，实时关注校、院有关信息及要求，严格遵守相关纪律和制度。</w:t>
      </w:r>
    </w:p>
    <w:p>
      <w:pPr>
        <w:spacing w:line="360" w:lineRule="auto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以上条款学生应全面遵照执行，学生校内指导教师负责落实，</w:t>
      </w:r>
      <w:r>
        <w:rPr>
          <w:rFonts w:hint="eastAsia" w:ascii="仿宋_GB2312" w:eastAsia="仿宋_GB2312"/>
          <w:sz w:val="24"/>
          <w:lang w:eastAsia="zh-CN"/>
        </w:rPr>
        <w:t>学院</w:t>
      </w:r>
      <w:r>
        <w:rPr>
          <w:rFonts w:hint="eastAsia" w:ascii="仿宋_GB2312" w:eastAsia="仿宋_GB2312"/>
          <w:sz w:val="24"/>
        </w:rPr>
        <w:t>负责检查。学生违反上述规定，所造成的后果和损失（包括人身伤害事故），由学生本人负责，学校将按相应的规章制度加以处理。此安全责任书需经学生本人签字确认后交校内指导教师保留备查。</w:t>
      </w:r>
    </w:p>
    <w:p>
      <w:pPr>
        <w:spacing w:line="360" w:lineRule="auto"/>
        <w:ind w:right="1860" w:firstLine="600" w:firstLineChars="250"/>
        <w:jc w:val="right"/>
        <w:rPr>
          <w:rFonts w:ascii="仿宋_GB2312" w:eastAsia="仿宋_GB2312"/>
          <w:sz w:val="24"/>
        </w:rPr>
      </w:pPr>
    </w:p>
    <w:p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签名：</w:t>
      </w:r>
    </w:p>
    <w:p>
      <w:pPr>
        <w:spacing w:line="360" w:lineRule="auto"/>
        <w:ind w:right="480" w:firstLine="600" w:firstLineChars="2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761E"/>
    <w:rsid w:val="2751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2026-03-13T01:36:00Z</dcterms:created>
  <dc:creator>Summer train</dc:creator>
  <cp:lastModifiedBy>Summer train</cp:lastModifiedBy>
  <dcterms:modified xsi:type="dcterms:W3CDTF">2026-03-13T01:37:16Z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